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2A" w:rsidRDefault="00296F0C" w:rsidP="00296F0C">
      <w:pPr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3B2A">
        <w:rPr>
          <w:rFonts w:ascii="Times New Roman" w:hAnsi="Times New Roman" w:cs="Times New Roman"/>
          <w:sz w:val="24"/>
          <w:szCs w:val="24"/>
        </w:rPr>
        <w:t>АННОТАЦИЯ К РАБОЧЕЙ ПРОГРАММЕ ПО</w:t>
      </w:r>
      <w:r w:rsidR="00CE723D">
        <w:rPr>
          <w:rFonts w:ascii="Times New Roman" w:hAnsi="Times New Roman" w:cs="Times New Roman"/>
          <w:sz w:val="24"/>
          <w:szCs w:val="24"/>
        </w:rPr>
        <w:t xml:space="preserve"> УЧЕБНОМУ </w:t>
      </w:r>
      <w:r w:rsidR="00EE3B2A">
        <w:rPr>
          <w:rFonts w:ascii="Times New Roman" w:hAnsi="Times New Roman" w:cs="Times New Roman"/>
          <w:sz w:val="24"/>
          <w:szCs w:val="24"/>
        </w:rPr>
        <w:t xml:space="preserve">ПРЕДМЕТУ ОБЗР 8-9 </w:t>
      </w:r>
      <w:proofErr w:type="spellStart"/>
      <w:r w:rsidR="00EE3B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E3B2A">
        <w:rPr>
          <w:rFonts w:ascii="Times New Roman" w:hAnsi="Times New Roman" w:cs="Times New Roman"/>
          <w:sz w:val="24"/>
          <w:szCs w:val="24"/>
        </w:rPr>
        <w:t>.</w:t>
      </w:r>
    </w:p>
    <w:p w:rsidR="009549FE" w:rsidRPr="00BD04FB" w:rsidRDefault="00EE3B2A" w:rsidP="00296F0C">
      <w:pPr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96F0C">
        <w:rPr>
          <w:rFonts w:ascii="Times New Roman" w:hAnsi="Times New Roman" w:cs="Times New Roman"/>
          <w:sz w:val="24"/>
          <w:szCs w:val="24"/>
        </w:rPr>
        <w:t xml:space="preserve"> 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Рабочая программа по основам безопасност</w:t>
      </w:r>
      <w:r w:rsidR="00E90521">
        <w:rPr>
          <w:rFonts w:ascii="Times New Roman" w:hAnsi="Times New Roman" w:cs="Times New Roman"/>
          <w:sz w:val="24"/>
          <w:szCs w:val="24"/>
        </w:rPr>
        <w:t>и и защиты Родины</w:t>
      </w:r>
      <w:r w:rsidR="0081602C">
        <w:rPr>
          <w:rFonts w:ascii="Times New Roman" w:hAnsi="Times New Roman" w:cs="Times New Roman"/>
          <w:sz w:val="24"/>
          <w:szCs w:val="24"/>
        </w:rPr>
        <w:t xml:space="preserve"> (ОБЗР) 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BD04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D04FB">
        <w:rPr>
          <w:rFonts w:ascii="Times New Roman" w:hAnsi="Times New Roman" w:cs="Times New Roman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 xml:space="preserve"> Программа ОБЗР обеспечивает: </w:t>
      </w:r>
    </w:p>
    <w:p w:rsidR="009549FE" w:rsidRPr="00BD04FB" w:rsidRDefault="009549FE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-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ясное понимание </w:t>
      </w:r>
      <w:proofErr w:type="gramStart"/>
      <w:r w:rsidR="00F702F6" w:rsidRPr="00BD04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702F6" w:rsidRPr="00BD04FB">
        <w:rPr>
          <w:rFonts w:ascii="Times New Roman" w:hAnsi="Times New Roman" w:cs="Times New Roman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9549FE" w:rsidRPr="00BD04FB" w:rsidRDefault="009549FE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-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прочное усвоение </w:t>
      </w:r>
      <w:proofErr w:type="gramStart"/>
      <w:r w:rsidR="00F702F6" w:rsidRPr="00BD04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9549FE" w:rsidRPr="00BD04FB" w:rsidRDefault="009549FE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-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возможность выработки и закрепления у обучающихся умений и навыков, необходимых для последующей жизни;</w:t>
      </w:r>
    </w:p>
    <w:p w:rsidR="009549FE" w:rsidRPr="00BD04FB" w:rsidRDefault="009549FE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=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выработку практико-ориентированных компетенций, соответствующих потребностям современности; </w:t>
      </w:r>
    </w:p>
    <w:p w:rsidR="009549FE" w:rsidRPr="00BD04FB" w:rsidRDefault="009549FE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-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реализацию оптимального баланса </w:t>
      </w:r>
      <w:proofErr w:type="spellStart"/>
      <w:r w:rsidR="00F702F6" w:rsidRPr="00BD04F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F702F6" w:rsidRPr="00BD04FB">
        <w:rPr>
          <w:rFonts w:ascii="Times New Roman" w:hAnsi="Times New Roman" w:cs="Times New Roman"/>
          <w:sz w:val="24"/>
          <w:szCs w:val="24"/>
        </w:rPr>
        <w:t xml:space="preserve"> связей и их </w:t>
      </w:r>
      <w:proofErr w:type="gramStart"/>
      <w:r w:rsidR="00F702F6" w:rsidRPr="00BD04FB">
        <w:rPr>
          <w:rFonts w:ascii="Times New Roman" w:hAnsi="Times New Roman" w:cs="Times New Roman"/>
          <w:sz w:val="24"/>
          <w:szCs w:val="24"/>
        </w:rPr>
        <w:t>разумное</w:t>
      </w:r>
      <w:proofErr w:type="gramEnd"/>
      <w:r w:rsidR="00F702F6" w:rsidRPr="00BD0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2F6" w:rsidRPr="00BD04FB">
        <w:rPr>
          <w:rFonts w:ascii="Times New Roman" w:hAnsi="Times New Roman" w:cs="Times New Roman"/>
          <w:sz w:val="24"/>
          <w:szCs w:val="24"/>
        </w:rPr>
        <w:t>взаимодополнение</w:t>
      </w:r>
      <w:proofErr w:type="spellEnd"/>
      <w:r w:rsidR="00F702F6" w:rsidRPr="00BD04FB">
        <w:rPr>
          <w:rFonts w:ascii="Times New Roman" w:hAnsi="Times New Roman" w:cs="Times New Roman"/>
          <w:sz w:val="24"/>
          <w:szCs w:val="24"/>
        </w:rPr>
        <w:t>, способствующее формированию практических умений и навыков.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 xml:space="preserve"> 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  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2 «Военная подготовка. Основы военных знаний»;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3 «Культура безопасности жизнедеятельности в современном обществе»; </w:t>
      </w:r>
    </w:p>
    <w:p w:rsidR="009549FE" w:rsidRPr="00BD04FB" w:rsidRDefault="005C365C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="009549FE" w:rsidRPr="00BD04FB">
        <w:rPr>
          <w:rFonts w:ascii="Times New Roman" w:hAnsi="Times New Roman" w:cs="Times New Roman"/>
          <w:sz w:val="24"/>
          <w:szCs w:val="24"/>
        </w:rPr>
        <w:t xml:space="preserve"> ,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модуль № 4 «Безопасность в быту»;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5 «Безопасность на транспорте»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>;</w:t>
      </w: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6 «Безопасность в общественных местах»;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7 «Безопасность в природной среде»;</w:t>
      </w: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8 «Основы медицинских знаний. Оказание первой помощи»;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9 «Безопасность в социуме»;</w:t>
      </w:r>
    </w:p>
    <w:p w:rsidR="009549FE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10 «Безопасность в информационном пространстве»;</w:t>
      </w:r>
    </w:p>
    <w:p w:rsidR="00E90521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4FB">
        <w:rPr>
          <w:rFonts w:ascii="Times New Roman" w:hAnsi="Times New Roman" w:cs="Times New Roman"/>
          <w:sz w:val="24"/>
          <w:szCs w:val="24"/>
        </w:rPr>
        <w:t xml:space="preserve">  модуль № 11 «Основы противодействия экстремизму и терроризму</w:t>
      </w:r>
    </w:p>
    <w:p w:rsidR="00273DED" w:rsidRPr="00BD04FB" w:rsidRDefault="00F702F6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BD04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04FB">
        <w:rPr>
          <w:rFonts w:ascii="Times New Roman" w:hAnsi="Times New Roman" w:cs="Times New Roman"/>
          <w:sz w:val="24"/>
          <w:szCs w:val="24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273DED" w:rsidRPr="00BD04FB" w:rsidRDefault="00296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273DED" w:rsidRPr="00BD04FB" w:rsidRDefault="00296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2F6" w:rsidRPr="00BD04F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252EA0" w:rsidRDefault="00296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02F6" w:rsidRPr="00BD04FB">
        <w:rPr>
          <w:rFonts w:ascii="Times New Roman" w:hAnsi="Times New Roman" w:cs="Times New Roman"/>
          <w:sz w:val="24"/>
          <w:szCs w:val="24"/>
        </w:rPr>
        <w:t xml:space="preserve">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CE723D" w:rsidRPr="00BD04FB" w:rsidRDefault="00CE723D" w:rsidP="00CE723D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 xml:space="preserve">МЕСТО ПРЕДМЕТА В УЧЕБНОМ ПЛАНЕ </w:t>
      </w:r>
    </w:p>
    <w:p w:rsidR="00CE723D" w:rsidRPr="00BD04FB" w:rsidRDefault="00CE723D" w:rsidP="00CE723D">
      <w:pPr>
        <w:rPr>
          <w:rFonts w:ascii="Times New Roman" w:hAnsi="Times New Roman" w:cs="Times New Roman"/>
          <w:sz w:val="24"/>
          <w:szCs w:val="24"/>
        </w:rPr>
      </w:pPr>
      <w:r w:rsidRPr="00BD04FB">
        <w:rPr>
          <w:rFonts w:ascii="Times New Roman" w:hAnsi="Times New Roman" w:cs="Times New Roman"/>
          <w:sz w:val="24"/>
          <w:szCs w:val="24"/>
        </w:rPr>
        <w:t xml:space="preserve"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 Методические рекомендации для учителей по использованию учебников, включённых в федеральный перечень, при реализации учебного предмета «Основы безопасности и защиты Родины» </w:t>
      </w:r>
      <w:hyperlink r:id="rId4" w:history="1">
        <w:r w:rsidRPr="00BD04FB">
          <w:rPr>
            <w:rStyle w:val="a3"/>
            <w:rFonts w:ascii="Times New Roman" w:hAnsi="Times New Roman" w:cs="Times New Roman"/>
            <w:sz w:val="24"/>
            <w:szCs w:val="24"/>
          </w:rPr>
          <w:t>https://uchitel.club/fgos/fgos-obzh</w:t>
        </w:r>
      </w:hyperlink>
      <w:r w:rsidRPr="00BD04FB">
        <w:rPr>
          <w:rFonts w:ascii="Times New Roman" w:hAnsi="Times New Roman" w:cs="Times New Roman"/>
          <w:sz w:val="24"/>
          <w:szCs w:val="24"/>
        </w:rPr>
        <w:t>.</w:t>
      </w: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252EA0" w:rsidRDefault="00252EA0">
      <w:pPr>
        <w:rPr>
          <w:rFonts w:ascii="Times New Roman" w:hAnsi="Times New Roman" w:cs="Times New Roman"/>
          <w:sz w:val="24"/>
          <w:szCs w:val="24"/>
        </w:rPr>
      </w:pPr>
    </w:p>
    <w:p w:rsidR="00EE3B2A" w:rsidRDefault="00EE3B2A" w:rsidP="00EE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B2A" w:rsidRDefault="00EE3B2A" w:rsidP="00EE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B2A" w:rsidRDefault="00EE3B2A" w:rsidP="00EE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B2A" w:rsidRDefault="00EE3B2A" w:rsidP="00EE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3B2A" w:rsidRDefault="00EE3B2A" w:rsidP="00EE3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521" w:rsidRDefault="00EE3B2A" w:rsidP="00EE3B2A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УЧЕБНОМУ ПРЕДМЕТУ  ОБЗР   10-11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3B2A" w:rsidRDefault="00CE2906">
      <w:r>
        <w:t>Программа ОБЗР разработана на основе требований к результатам освоения основной образовательной программы среднего общего образования, представленных во ФГОС СОО, федеральной рабочей программы воспитания, и предусматривает непосредственное применение при реализации ООП СОО.</w:t>
      </w:r>
    </w:p>
    <w:p w:rsidR="00EE3B2A" w:rsidRDefault="00CE2906">
      <w:r>
        <w:t xml:space="preserve">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>
        <w:t>обучающимися</w:t>
      </w:r>
      <w:proofErr w:type="gramEnd"/>
      <w:r>
        <w:t xml:space="preserve"> знаний и формирования у них умений и навыков в области безопасности жизнедеятельности.</w:t>
      </w:r>
    </w:p>
    <w:p w:rsidR="00EE3B2A" w:rsidRDefault="00CE2906">
      <w:r>
        <w:t xml:space="preserve"> Программа ОБЗР в методическом плане обеспечивает реализацию </w:t>
      </w:r>
      <w:proofErr w:type="spellStart"/>
      <w:r>
        <w:t>практико</w:t>
      </w:r>
      <w:proofErr w:type="spellEnd"/>
      <w:r>
        <w:t>- 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</w:t>
      </w:r>
      <w:proofErr w:type="gramStart"/>
      <w:r>
        <w:t>;п</w:t>
      </w:r>
      <w:proofErr w:type="gramEnd"/>
      <w:r>
        <w:t xml:space="preserve">омогаетпедагогупродолжитьосвоениесодержанияматериала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природной, техногенной, социальной и информационной сферах. </w:t>
      </w:r>
    </w:p>
    <w:p w:rsidR="00EE3B2A" w:rsidRDefault="00CE2906">
      <w:r>
        <w:t xml:space="preserve">Программа ОБЗР обеспечивает: </w:t>
      </w:r>
    </w:p>
    <w:p w:rsidR="00EE3B2A" w:rsidRDefault="00EE3B2A">
      <w:r>
        <w:t>-ф</w:t>
      </w:r>
      <w:r w:rsidR="00CE2906">
        <w:t xml:space="preserve">ормирование личности выпускника с высоким уровнем культуры и мотивации ведения безопасного, здорового и экологически целесообразного образа жизни; </w:t>
      </w:r>
    </w:p>
    <w:p w:rsidR="00EE3B2A" w:rsidRDefault="00EE3B2A">
      <w:r>
        <w:t>-</w:t>
      </w:r>
      <w:r w:rsidR="00CE2906"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="00CE2906">
        <w:t>обучающихся</w:t>
      </w:r>
      <w:proofErr w:type="gramEnd"/>
      <w:r w:rsidR="00CE2906">
        <w:t xml:space="preserve"> и потребностям общества в формировании полноценной личности безопасного типа;</w:t>
      </w:r>
    </w:p>
    <w:p w:rsidR="00EE3B2A" w:rsidRDefault="00EE3B2A">
      <w:r>
        <w:t>-</w:t>
      </w:r>
      <w:r w:rsidR="00CE2906">
        <w:t xml:space="preserve"> взаимосвязь личностных, </w:t>
      </w:r>
      <w:proofErr w:type="spellStart"/>
      <w:r w:rsidR="00CE2906">
        <w:t>метапредметных</w:t>
      </w:r>
      <w:proofErr w:type="spellEnd"/>
      <w:r w:rsidR="00CE2906">
        <w:t xml:space="preserve"> и предметных результатов освоения</w:t>
      </w:r>
      <w:r>
        <w:t xml:space="preserve"> </w:t>
      </w:r>
      <w:r w:rsidR="00CE2906">
        <w:t>учебного</w:t>
      </w:r>
      <w:r>
        <w:t xml:space="preserve"> </w:t>
      </w:r>
      <w:r w:rsidR="00CE2906">
        <w:t>предмета</w:t>
      </w:r>
      <w:r>
        <w:t xml:space="preserve"> </w:t>
      </w:r>
      <w:r w:rsidR="00CE2906">
        <w:t>ОБЗР</w:t>
      </w:r>
      <w:r>
        <w:t xml:space="preserve"> </w:t>
      </w:r>
      <w:r w:rsidR="00CE2906">
        <w:t>на</w:t>
      </w:r>
      <w:r>
        <w:t xml:space="preserve"> </w:t>
      </w:r>
      <w:r w:rsidR="00CE2906">
        <w:t>уровнях</w:t>
      </w:r>
      <w:r>
        <w:t xml:space="preserve"> </w:t>
      </w:r>
      <w:r w:rsidR="00CE2906">
        <w:t>основного</w:t>
      </w:r>
      <w:r>
        <w:t xml:space="preserve"> </w:t>
      </w:r>
      <w:r w:rsidR="00CE2906">
        <w:t>общего</w:t>
      </w:r>
      <w:r>
        <w:t xml:space="preserve"> </w:t>
      </w:r>
      <w:r w:rsidR="00CE2906">
        <w:t>и</w:t>
      </w:r>
      <w:r>
        <w:t xml:space="preserve"> </w:t>
      </w:r>
      <w:r w:rsidR="00CE2906">
        <w:t>среднего</w:t>
      </w:r>
      <w:r>
        <w:t xml:space="preserve"> общего </w:t>
      </w:r>
      <w:r w:rsidR="00CE2906">
        <w:t xml:space="preserve"> образования; </w:t>
      </w:r>
    </w:p>
    <w:p w:rsidR="00EE3B2A" w:rsidRDefault="00EE3B2A">
      <w:r>
        <w:t>-</w:t>
      </w:r>
      <w:r w:rsidR="00CE2906"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E3B2A" w:rsidRDefault="00CE2906">
      <w:r>
        <w:t xml:space="preserve"> 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 </w:t>
      </w:r>
    </w:p>
    <w:p w:rsidR="00EE3B2A" w:rsidRDefault="00EE3B2A">
      <w:r>
        <w:t>-</w:t>
      </w:r>
      <w:r w:rsidR="00CE2906">
        <w:t>модуль № 1 «Безопасное и устойчивое развитие личности, общества, государства»;</w:t>
      </w:r>
    </w:p>
    <w:p w:rsidR="00EE3B2A" w:rsidRDefault="00EE3B2A">
      <w:r>
        <w:t>-</w:t>
      </w:r>
      <w:r w:rsidR="00CE2906">
        <w:t xml:space="preserve"> модуль № 2 «Культура безопасности жизнедеятельности в современном обществе»; </w:t>
      </w:r>
    </w:p>
    <w:p w:rsidR="00EE3B2A" w:rsidRDefault="00EE3B2A">
      <w:r>
        <w:t>-</w:t>
      </w:r>
      <w:r w:rsidR="00CE2906">
        <w:t>модуль № 3 «Безопасность в быту»;</w:t>
      </w:r>
    </w:p>
    <w:p w:rsidR="00EE3B2A" w:rsidRDefault="00EE3B2A">
      <w:r>
        <w:t>-</w:t>
      </w:r>
      <w:r w:rsidR="00CE2906">
        <w:t xml:space="preserve"> модуль № 4 «Безопасность на транспорте»;</w:t>
      </w:r>
    </w:p>
    <w:p w:rsidR="00EE3B2A" w:rsidRDefault="00EE3B2A">
      <w:r>
        <w:t>-</w:t>
      </w:r>
      <w:r w:rsidR="00CE2906">
        <w:t>модуль № 5 «Безопасность в общественных местах»;</w:t>
      </w:r>
    </w:p>
    <w:p w:rsidR="00EE3B2A" w:rsidRDefault="00EE3B2A">
      <w:r>
        <w:t>-</w:t>
      </w:r>
      <w:r w:rsidR="00CE2906">
        <w:t xml:space="preserve"> модуль № 6 «Основы военной подготовки»;</w:t>
      </w:r>
    </w:p>
    <w:p w:rsidR="00EE3B2A" w:rsidRDefault="00EE3B2A">
      <w:r>
        <w:lastRenderedPageBreak/>
        <w:t>-</w:t>
      </w:r>
      <w:r w:rsidR="00CE2906">
        <w:t xml:space="preserve"> модуль № 7 «Безопасность в природной среде»; </w:t>
      </w:r>
    </w:p>
    <w:p w:rsidR="00EE3B2A" w:rsidRDefault="00EE3B2A">
      <w:r>
        <w:t>-</w:t>
      </w:r>
      <w:r w:rsidR="00CE2906">
        <w:t>модуль №8 «Основы медицинских знаний. Оказание первой помощи»;</w:t>
      </w:r>
    </w:p>
    <w:p w:rsidR="00EE3B2A" w:rsidRDefault="00EE3B2A">
      <w:r>
        <w:t>-</w:t>
      </w:r>
      <w:r w:rsidR="00CE2906">
        <w:t xml:space="preserve"> модуль № 9 «Безопасность в социуме»;</w:t>
      </w:r>
    </w:p>
    <w:p w:rsidR="00EE3B2A" w:rsidRDefault="00EE3B2A">
      <w:r>
        <w:t>-</w:t>
      </w:r>
      <w:r w:rsidR="00CE2906">
        <w:t xml:space="preserve"> модуль № 10 «Безопасность в информационном пространстве»;</w:t>
      </w:r>
    </w:p>
    <w:p w:rsidR="00EE3B2A" w:rsidRDefault="00CE2906">
      <w:r>
        <w:t xml:space="preserve"> </w:t>
      </w:r>
      <w:r w:rsidR="00EE3B2A">
        <w:t>-</w:t>
      </w:r>
      <w:r>
        <w:t>модуль №11«Основы противодействия экстремизму и терроризму».</w:t>
      </w:r>
    </w:p>
    <w:p w:rsidR="00EE3B2A" w:rsidRDefault="00CE2906">
      <w:r>
        <w:t xml:space="preserve">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ее избегать, при необходимости безопасно действовать». Программа ОБЗР предусматривает внедрение </w:t>
      </w:r>
      <w:proofErr w:type="spellStart"/>
      <w:r>
        <w:t>практикоориентированных</w:t>
      </w:r>
      <w:proofErr w:type="spellEnd"/>
      <w:r>
        <w:t xml:space="preserve">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E3B2A" w:rsidRPr="00EE3B2A" w:rsidRDefault="00CE2906">
      <w:pPr>
        <w:rPr>
          <w:sz w:val="24"/>
          <w:szCs w:val="24"/>
        </w:rPr>
      </w:pPr>
      <w:r w:rsidRPr="00EE3B2A">
        <w:rPr>
          <w:sz w:val="24"/>
          <w:szCs w:val="24"/>
        </w:rPr>
        <w:t xml:space="preserve"> МЕСТО ПРЕДМЕТА В УЧЕБНОМ ПЛАНЕ </w:t>
      </w:r>
    </w:p>
    <w:p w:rsidR="00252EA0" w:rsidRPr="00BD04FB" w:rsidRDefault="00CE2906">
      <w:pPr>
        <w:rPr>
          <w:rFonts w:ascii="Times New Roman" w:hAnsi="Times New Roman" w:cs="Times New Roman"/>
          <w:sz w:val="24"/>
          <w:szCs w:val="24"/>
        </w:rPr>
      </w:pPr>
      <w:r>
        <w:t>Всего на изучение ОБЗР на уровне среднего общего образования рекомендуется отводить 68 часов в 10–11 классах: 34 часа в 10 классе и 34 часа в 11 классе.</w:t>
      </w:r>
    </w:p>
    <w:sectPr w:rsidR="00252EA0" w:rsidRPr="00BD04FB" w:rsidSect="00296F0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2F6"/>
    <w:rsid w:val="00252EA0"/>
    <w:rsid w:val="0026577E"/>
    <w:rsid w:val="00273DED"/>
    <w:rsid w:val="00296F0C"/>
    <w:rsid w:val="00452437"/>
    <w:rsid w:val="005C365C"/>
    <w:rsid w:val="0081602C"/>
    <w:rsid w:val="008E7996"/>
    <w:rsid w:val="009549FE"/>
    <w:rsid w:val="00AC546E"/>
    <w:rsid w:val="00BD04FB"/>
    <w:rsid w:val="00CE2906"/>
    <w:rsid w:val="00CE723D"/>
    <w:rsid w:val="00DB2E73"/>
    <w:rsid w:val="00E90521"/>
    <w:rsid w:val="00EE3B2A"/>
    <w:rsid w:val="00F7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9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fgos/fgos-ob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Нургалиев</dc:creator>
  <cp:keywords/>
  <dc:description/>
  <cp:lastModifiedBy>Нургалиев</cp:lastModifiedBy>
  <cp:revision>15</cp:revision>
  <dcterms:created xsi:type="dcterms:W3CDTF">2024-10-18T13:43:00Z</dcterms:created>
  <dcterms:modified xsi:type="dcterms:W3CDTF">2024-10-18T14:21:00Z</dcterms:modified>
</cp:coreProperties>
</file>